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DE8F" w14:textId="77777777" w:rsidR="00054B48" w:rsidRPr="00EF437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7693B883" w14:textId="77777777" w:rsidR="00054B48" w:rsidRPr="00EF437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  <w:color w:val="auto"/>
          <w:u w:val="none"/>
        </w:rPr>
      </w:pPr>
    </w:p>
    <w:p w14:paraId="1C1A6C02" w14:textId="40464C59" w:rsidR="00FE4B36" w:rsidRPr="000E0409" w:rsidRDefault="00FE4B36" w:rsidP="00EF4371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>Broj: 02</w:t>
      </w:r>
      <w:r w:rsidR="00200A9E">
        <w:rPr>
          <w:rFonts w:asciiTheme="majorHAnsi" w:hAnsiTheme="majorHAnsi" w:cstheme="minorHAnsi"/>
        </w:rPr>
        <w:t>-</w:t>
      </w:r>
      <w:r w:rsidR="00821C1A">
        <w:rPr>
          <w:rFonts w:asciiTheme="majorHAnsi" w:hAnsiTheme="majorHAnsi" w:cstheme="minorHAnsi"/>
        </w:rPr>
        <w:t>3</w:t>
      </w:r>
      <w:r w:rsidR="00B61599">
        <w:rPr>
          <w:rFonts w:asciiTheme="majorHAnsi" w:hAnsiTheme="majorHAnsi" w:cstheme="minorHAnsi"/>
        </w:rPr>
        <w:t>72</w:t>
      </w:r>
      <w:r w:rsidR="00054B48" w:rsidRPr="000E0409">
        <w:rPr>
          <w:rFonts w:asciiTheme="majorHAnsi" w:hAnsiTheme="majorHAnsi" w:cstheme="minorHAnsi"/>
        </w:rPr>
        <w:t>/2</w:t>
      </w:r>
      <w:r w:rsidR="00B61599">
        <w:rPr>
          <w:rFonts w:asciiTheme="majorHAnsi" w:hAnsiTheme="majorHAnsi" w:cstheme="minorHAnsi"/>
        </w:rPr>
        <w:t>5</w:t>
      </w:r>
      <w:r w:rsidRPr="000E0409">
        <w:rPr>
          <w:rFonts w:asciiTheme="majorHAnsi" w:hAnsiTheme="majorHAnsi" w:cstheme="minorHAnsi"/>
        </w:rPr>
        <w:br/>
        <w:t xml:space="preserve">Datum: </w:t>
      </w:r>
      <w:r w:rsidR="00B61599">
        <w:rPr>
          <w:rFonts w:asciiTheme="majorHAnsi" w:hAnsiTheme="majorHAnsi" w:cstheme="minorHAnsi"/>
        </w:rPr>
        <w:t>07</w:t>
      </w:r>
      <w:r w:rsidR="00054B48" w:rsidRPr="000E0409">
        <w:rPr>
          <w:rFonts w:asciiTheme="majorHAnsi" w:hAnsiTheme="majorHAnsi" w:cstheme="minorHAnsi"/>
        </w:rPr>
        <w:t>.0</w:t>
      </w:r>
      <w:r w:rsidR="00821C1A">
        <w:rPr>
          <w:rFonts w:asciiTheme="majorHAnsi" w:hAnsiTheme="majorHAnsi" w:cstheme="minorHAnsi"/>
        </w:rPr>
        <w:t>8</w:t>
      </w:r>
      <w:r w:rsidR="00054B48" w:rsidRPr="000E0409">
        <w:rPr>
          <w:rFonts w:asciiTheme="majorHAnsi" w:hAnsiTheme="majorHAnsi" w:cstheme="minorHAnsi"/>
        </w:rPr>
        <w:t>.202</w:t>
      </w:r>
      <w:r w:rsidR="00B61599">
        <w:rPr>
          <w:rFonts w:asciiTheme="majorHAnsi" w:hAnsiTheme="majorHAnsi" w:cstheme="minorHAnsi"/>
        </w:rPr>
        <w:t>5</w:t>
      </w:r>
      <w:r w:rsidRPr="000E0409">
        <w:rPr>
          <w:rFonts w:asciiTheme="majorHAnsi" w:hAnsiTheme="majorHAnsi" w:cstheme="minorHAnsi"/>
        </w:rPr>
        <w:t>.g.</w:t>
      </w:r>
    </w:p>
    <w:p w14:paraId="3CAE4A4A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0564D041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0795F927" w14:textId="77777777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br/>
      </w:r>
    </w:p>
    <w:p w14:paraId="1F83EEBD" w14:textId="515AF3F2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821C1A">
        <w:rPr>
          <w:rFonts w:asciiTheme="majorHAnsi" w:hAnsiTheme="majorHAnsi" w:cstheme="minorHAnsi"/>
          <w:b/>
        </w:rPr>
        <w:t>Zdravstveni pregled djelatnika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B61599">
        <w:rPr>
          <w:rFonts w:asciiTheme="majorHAnsi" w:hAnsiTheme="majorHAnsi" w:cstheme="minorHAnsi"/>
          <w:b/>
        </w:rPr>
        <w:t>2</w:t>
      </w:r>
      <w:r w:rsidR="00821C1A">
        <w:rPr>
          <w:rFonts w:asciiTheme="majorHAnsi" w:hAnsiTheme="majorHAnsi" w:cstheme="minorHAnsi"/>
          <w:b/>
        </w:rPr>
        <w:t>,</w:t>
      </w:r>
      <w:r w:rsidR="001F1D7D">
        <w:rPr>
          <w:rFonts w:asciiTheme="majorHAnsi" w:hAnsiTheme="majorHAnsi" w:cstheme="minorHAnsi"/>
          <w:b/>
        </w:rPr>
        <w:t>0</w:t>
      </w:r>
      <w:r w:rsidR="00821C1A">
        <w:rPr>
          <w:rFonts w:asciiTheme="majorHAnsi" w:hAnsiTheme="majorHAnsi" w:cstheme="minorHAnsi"/>
          <w:b/>
        </w:rPr>
        <w:t>00</w:t>
      </w:r>
      <w:r w:rsidR="00B67D2D" w:rsidRPr="00EF4371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</w:t>
      </w:r>
      <w:r w:rsidR="001F1D7D">
        <w:rPr>
          <w:rFonts w:asciiTheme="majorHAnsi" w:hAnsiTheme="majorHAnsi" w:cstheme="minorHAnsi"/>
        </w:rPr>
        <w:t>, 50/24</w:t>
      </w:r>
      <w:r w:rsidR="00140904" w:rsidRPr="00EF4371">
        <w:rPr>
          <w:rFonts w:asciiTheme="majorHAnsi" w:hAnsiTheme="majorHAnsi" w:cstheme="minorHAnsi"/>
        </w:rPr>
        <w:t xml:space="preserve">). </w:t>
      </w:r>
    </w:p>
    <w:p w14:paraId="236A8A86" w14:textId="77777777" w:rsidR="00273881" w:rsidRPr="00273881" w:rsidRDefault="00FE4B36" w:rsidP="00273881">
      <w:pPr>
        <w:pStyle w:val="NoSpacing"/>
        <w:rPr>
          <w:rFonts w:asciiTheme="majorHAnsi" w:hAnsiTheme="majorHAnsi"/>
        </w:rPr>
      </w:pPr>
      <w:r w:rsidRPr="00EF4371">
        <w:rPr>
          <w:rFonts w:asciiTheme="majorHAnsi" w:hAnsiTheme="majorHAnsi" w:cstheme="minorHAnsi"/>
          <w:b/>
        </w:rPr>
        <w:t>1. OPIS PREDMETA NABAVE</w:t>
      </w:r>
      <w:r w:rsidRPr="00EF4371">
        <w:rPr>
          <w:rFonts w:asciiTheme="majorHAnsi" w:hAnsiTheme="majorHAnsi" w:cstheme="minorHAnsi"/>
          <w:iCs/>
          <w:sz w:val="24"/>
        </w:rPr>
        <w:br/>
      </w:r>
      <w:r w:rsidR="00821C1A">
        <w:rPr>
          <w:rFonts w:asciiTheme="majorHAnsi" w:hAnsiTheme="majorHAnsi"/>
        </w:rPr>
        <w:t>usluge pružanja općeg ljekarskog pregleda djelatnika – sistematski sanitarni pregled, pojedinačna cijena po osobi</w:t>
      </w:r>
    </w:p>
    <w:p w14:paraId="4951038E" w14:textId="77777777" w:rsidR="00273881" w:rsidRDefault="00273881" w:rsidP="00EF4371">
      <w:pPr>
        <w:tabs>
          <w:tab w:val="left" w:pos="7815"/>
        </w:tabs>
        <w:rPr>
          <w:rFonts w:asciiTheme="majorHAnsi" w:hAnsiTheme="majorHAnsi" w:cstheme="minorHAnsi"/>
          <w:b/>
        </w:rPr>
      </w:pPr>
    </w:p>
    <w:p w14:paraId="4402465D" w14:textId="77777777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najpovoljnije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 xml:space="preserve">, Aksis narudžbenica </w:t>
      </w:r>
      <w:r w:rsidRPr="00EF4371">
        <w:rPr>
          <w:rFonts w:asciiTheme="majorHAnsi" w:hAnsiTheme="majorHAnsi" w:cstheme="minorHAnsi"/>
        </w:rPr>
        <w:t xml:space="preserve"> i 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140904" w:rsidRPr="00EF4371">
        <w:rPr>
          <w:rFonts w:asciiTheme="majorHAnsi" w:hAnsiTheme="majorHAnsi" w:cstheme="minorHAnsi"/>
        </w:rPr>
        <w:t>15 dana od dana obavještenja o odabiru najpovoljnijeg ponuđača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prostorije </w:t>
      </w:r>
      <w:r w:rsidR="00FF0E1E">
        <w:rPr>
          <w:rFonts w:asciiTheme="majorHAnsi" w:hAnsiTheme="majorHAnsi" w:cstheme="minorHAnsi"/>
        </w:rPr>
        <w:t>ugovornog tijela</w:t>
      </w:r>
      <w:r w:rsidR="00140904" w:rsidRPr="00EF4371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A74B93">
        <w:rPr>
          <w:rFonts w:asciiTheme="majorHAnsi" w:hAnsiTheme="majorHAnsi" w:cstheme="minorHAnsi"/>
        </w:rPr>
        <w:t xml:space="preserve">30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CC2994">
        <w:rPr>
          <w:rFonts w:asciiTheme="majorHAnsi" w:hAnsiTheme="majorHAnsi" w:cstheme="minorHAnsi"/>
        </w:rPr>
        <w:t>NE,</w:t>
      </w:r>
      <w:r w:rsidR="00A74B93">
        <w:rPr>
          <w:rFonts w:asciiTheme="majorHAnsi" w:hAnsiTheme="majorHAnsi" w:cstheme="minorHAnsi"/>
        </w:rPr>
        <w:t xml:space="preserve"> </w:t>
      </w:r>
      <w:r w:rsidR="00821C1A">
        <w:rPr>
          <w:rFonts w:asciiTheme="majorHAnsi" w:hAnsiTheme="majorHAnsi" w:cstheme="minorHAnsi"/>
        </w:rPr>
        <w:t xml:space="preserve">jednokratna </w:t>
      </w:r>
      <w:r w:rsidR="00A74B93">
        <w:rPr>
          <w:rFonts w:asciiTheme="majorHAnsi" w:hAnsiTheme="majorHAnsi" w:cstheme="minorHAnsi"/>
        </w:rPr>
        <w:t xml:space="preserve">ispostava računa </w:t>
      </w:r>
    </w:p>
    <w:p w14:paraId="26522737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38B7431F" w14:textId="77777777" w:rsidR="00FE4B36" w:rsidRPr="00EF4371" w:rsidRDefault="00FE4B36" w:rsidP="000E0409">
      <w:pPr>
        <w:ind w:left="-142" w:right="-284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4. SASTAVNI DIJELOVI PONUDE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>Ponuda mora najmanje sadržavati:</w:t>
      </w:r>
      <w:r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Pr="00EF4371">
        <w:rPr>
          <w:rFonts w:asciiTheme="majorHAnsi" w:hAnsiTheme="majorHAnsi" w:cstheme="minorHAnsi"/>
        </w:rPr>
        <w:t>djelatnosti i ID broj</w:t>
      </w:r>
      <w:r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6996C371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57D4B551" w14:textId="691D6BBA" w:rsidR="00EF4371" w:rsidRP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B61599">
        <w:rPr>
          <w:rFonts w:asciiTheme="majorHAnsi" w:hAnsiTheme="majorHAnsi" w:cstheme="minorHAnsi"/>
          <w:b/>
        </w:rPr>
        <w:t>07</w:t>
      </w:r>
      <w:r w:rsidR="00821C1A">
        <w:rPr>
          <w:rFonts w:asciiTheme="majorHAnsi" w:hAnsiTheme="majorHAnsi" w:cstheme="minorHAnsi"/>
          <w:b/>
        </w:rPr>
        <w:t>.08</w:t>
      </w:r>
      <w:r w:rsidR="00EF4371" w:rsidRPr="00EF4371">
        <w:rPr>
          <w:rFonts w:asciiTheme="majorHAnsi" w:hAnsiTheme="majorHAnsi" w:cstheme="minorHAnsi"/>
          <w:b/>
        </w:rPr>
        <w:t>.202</w:t>
      </w:r>
      <w:r w:rsidR="00B61599">
        <w:rPr>
          <w:rFonts w:asciiTheme="majorHAnsi" w:hAnsiTheme="majorHAnsi" w:cstheme="minorHAnsi"/>
          <w:b/>
        </w:rPr>
        <w:t>5</w:t>
      </w:r>
      <w:r w:rsidR="00821C1A">
        <w:rPr>
          <w:rFonts w:asciiTheme="majorHAnsi" w:hAnsiTheme="majorHAnsi" w:cstheme="minorHAnsi"/>
          <w:b/>
        </w:rPr>
        <w:t xml:space="preserve">. do </w:t>
      </w:r>
      <w:r w:rsidR="001F1D7D">
        <w:rPr>
          <w:rFonts w:asciiTheme="majorHAnsi" w:hAnsiTheme="majorHAnsi" w:cstheme="minorHAnsi"/>
          <w:b/>
        </w:rPr>
        <w:t>15</w:t>
      </w:r>
      <w:r w:rsidR="00EF4371" w:rsidRPr="00EF4371">
        <w:rPr>
          <w:rFonts w:asciiTheme="majorHAnsi" w:hAnsiTheme="majorHAnsi" w:cstheme="minorHAnsi"/>
          <w:b/>
        </w:rPr>
        <w:t>.0</w:t>
      </w:r>
      <w:r w:rsidR="00821C1A">
        <w:rPr>
          <w:rFonts w:asciiTheme="majorHAnsi" w:hAnsiTheme="majorHAnsi" w:cstheme="minorHAnsi"/>
          <w:b/>
        </w:rPr>
        <w:t>8</w:t>
      </w:r>
      <w:r w:rsidR="00EF4371" w:rsidRPr="00EF4371">
        <w:rPr>
          <w:rFonts w:asciiTheme="majorHAnsi" w:hAnsiTheme="majorHAnsi" w:cstheme="minorHAnsi"/>
          <w:b/>
        </w:rPr>
        <w:t>.202</w:t>
      </w:r>
      <w:r w:rsidR="000B3BA4">
        <w:rPr>
          <w:rFonts w:asciiTheme="majorHAnsi" w:hAnsiTheme="majorHAnsi" w:cstheme="minorHAnsi"/>
          <w:b/>
        </w:rPr>
        <w:t>5</w:t>
      </w:r>
      <w:r w:rsidR="00FE4B36" w:rsidRPr="00EF4371">
        <w:rPr>
          <w:rFonts w:asciiTheme="majorHAnsi" w:hAnsiTheme="majorHAnsi" w:cstheme="minorHAnsi"/>
          <w:b/>
        </w:rPr>
        <w:t>. godine do 12:00 sati.</w:t>
      </w:r>
    </w:p>
    <w:p w14:paraId="163CDA84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517CD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9F58F" w14:textId="77777777" w:rsidR="0056241B" w:rsidRDefault="0056241B" w:rsidP="00517CD7">
      <w:pPr>
        <w:spacing w:after="0" w:line="240" w:lineRule="auto"/>
      </w:pPr>
      <w:r>
        <w:separator/>
      </w:r>
    </w:p>
  </w:endnote>
  <w:endnote w:type="continuationSeparator" w:id="0">
    <w:p w14:paraId="1382D55C" w14:textId="77777777" w:rsidR="0056241B" w:rsidRDefault="0056241B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3B57" w14:textId="77777777" w:rsidR="0056241B" w:rsidRDefault="0056241B" w:rsidP="00517CD7">
      <w:pPr>
        <w:spacing w:after="0" w:line="240" w:lineRule="auto"/>
      </w:pPr>
      <w:r>
        <w:separator/>
      </w:r>
    </w:p>
  </w:footnote>
  <w:footnote w:type="continuationSeparator" w:id="0">
    <w:p w14:paraId="13C6E6F2" w14:textId="77777777" w:rsidR="0056241B" w:rsidRDefault="0056241B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54B48"/>
    <w:rsid w:val="0007452B"/>
    <w:rsid w:val="000B3BA4"/>
    <w:rsid w:val="000C14C1"/>
    <w:rsid w:val="000E0409"/>
    <w:rsid w:val="000F4C89"/>
    <w:rsid w:val="00140904"/>
    <w:rsid w:val="001F1D7D"/>
    <w:rsid w:val="00200A9E"/>
    <w:rsid w:val="002146D1"/>
    <w:rsid w:val="00244ACC"/>
    <w:rsid w:val="00262E53"/>
    <w:rsid w:val="00273881"/>
    <w:rsid w:val="004202A8"/>
    <w:rsid w:val="00480040"/>
    <w:rsid w:val="004935D7"/>
    <w:rsid w:val="004A7451"/>
    <w:rsid w:val="004B6E01"/>
    <w:rsid w:val="004C647F"/>
    <w:rsid w:val="0051220E"/>
    <w:rsid w:val="00517CD7"/>
    <w:rsid w:val="0056241B"/>
    <w:rsid w:val="00595011"/>
    <w:rsid w:val="005C0EBC"/>
    <w:rsid w:val="00620321"/>
    <w:rsid w:val="006A6BF8"/>
    <w:rsid w:val="006D424D"/>
    <w:rsid w:val="006E075E"/>
    <w:rsid w:val="00712184"/>
    <w:rsid w:val="00732C22"/>
    <w:rsid w:val="00733789"/>
    <w:rsid w:val="007A492C"/>
    <w:rsid w:val="00821C1A"/>
    <w:rsid w:val="008476CE"/>
    <w:rsid w:val="0085226E"/>
    <w:rsid w:val="00866E09"/>
    <w:rsid w:val="0089008D"/>
    <w:rsid w:val="00890ECC"/>
    <w:rsid w:val="008D06BA"/>
    <w:rsid w:val="00911E2E"/>
    <w:rsid w:val="00931073"/>
    <w:rsid w:val="00934244"/>
    <w:rsid w:val="009747F5"/>
    <w:rsid w:val="00977DEA"/>
    <w:rsid w:val="00992FB2"/>
    <w:rsid w:val="00A14026"/>
    <w:rsid w:val="00A6153C"/>
    <w:rsid w:val="00A74B93"/>
    <w:rsid w:val="00AB5EBC"/>
    <w:rsid w:val="00B2492A"/>
    <w:rsid w:val="00B61599"/>
    <w:rsid w:val="00B64B26"/>
    <w:rsid w:val="00B67D2D"/>
    <w:rsid w:val="00B718FA"/>
    <w:rsid w:val="00B767E7"/>
    <w:rsid w:val="00C01465"/>
    <w:rsid w:val="00C36600"/>
    <w:rsid w:val="00C551B2"/>
    <w:rsid w:val="00C75D93"/>
    <w:rsid w:val="00C971D1"/>
    <w:rsid w:val="00CB19B7"/>
    <w:rsid w:val="00CB23F3"/>
    <w:rsid w:val="00CC2994"/>
    <w:rsid w:val="00D84EB7"/>
    <w:rsid w:val="00DB2B42"/>
    <w:rsid w:val="00E35E10"/>
    <w:rsid w:val="00E42BEE"/>
    <w:rsid w:val="00E77111"/>
    <w:rsid w:val="00E8590B"/>
    <w:rsid w:val="00ED687C"/>
    <w:rsid w:val="00EF4371"/>
    <w:rsid w:val="00F50E54"/>
    <w:rsid w:val="00F556D2"/>
    <w:rsid w:val="00F75A35"/>
    <w:rsid w:val="00FA6BCC"/>
    <w:rsid w:val="00FB54BA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D2BC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5</cp:revision>
  <cp:lastPrinted>2025-08-07T09:20:00Z</cp:lastPrinted>
  <dcterms:created xsi:type="dcterms:W3CDTF">2025-08-07T08:53:00Z</dcterms:created>
  <dcterms:modified xsi:type="dcterms:W3CDTF">2025-08-07T09:22:00Z</dcterms:modified>
</cp:coreProperties>
</file>